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12"/>
        <w:gridCol w:w="236"/>
        <w:gridCol w:w="4989"/>
      </w:tblGrid>
      <w:tr w:rsidR="00CD2CA1" w:rsidRPr="00DF4598" w:rsidTr="00DF4598">
        <w:tc>
          <w:tcPr>
            <w:tcW w:w="4912" w:type="dxa"/>
          </w:tcPr>
          <w:p w:rsidR="00CD2CA1" w:rsidRPr="00DF4598" w:rsidRDefault="00CD2CA1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CD2CA1" w:rsidRPr="00DF4598" w:rsidRDefault="00CD2CA1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CD2CA1" w:rsidRPr="00DF4598" w:rsidRDefault="00CD2CA1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Утверждено:</w:t>
            </w:r>
          </w:p>
        </w:tc>
      </w:tr>
      <w:tr w:rsidR="00573F83" w:rsidRPr="00DF4598" w:rsidTr="00DF4598">
        <w:tc>
          <w:tcPr>
            <w:tcW w:w="4912" w:type="dxa"/>
          </w:tcPr>
          <w:p w:rsidR="00573F83" w:rsidRPr="00DF4598" w:rsidRDefault="00573F83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573F83" w:rsidRPr="00DF4598" w:rsidRDefault="00573F83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73F83" w:rsidRPr="00DF4598" w:rsidRDefault="005B52C7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Председатель Комитета по образованию, опеке</w:t>
            </w:r>
          </w:p>
          <w:p w:rsidR="005B52C7" w:rsidRPr="00DF4598" w:rsidRDefault="005B52C7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и попечительству Управления по социальным</w:t>
            </w:r>
          </w:p>
          <w:p w:rsidR="005B52C7" w:rsidRPr="00DF4598" w:rsidRDefault="00E4216E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вопросам администрации МО</w:t>
            </w:r>
            <w:r w:rsidR="005B52C7" w:rsidRPr="00DF4598">
              <w:rPr>
                <w:sz w:val="22"/>
                <w:szCs w:val="22"/>
              </w:rPr>
              <w:t xml:space="preserve"> «Котлас»</w:t>
            </w:r>
          </w:p>
          <w:p w:rsidR="005B52C7" w:rsidRPr="00DF4598" w:rsidRDefault="005B52C7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____________________О.А.Титова</w:t>
            </w:r>
          </w:p>
          <w:p w:rsidR="005B52C7" w:rsidRPr="00DF4598" w:rsidRDefault="00D9352E" w:rsidP="00D93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B52C7" w:rsidRPr="00DF4598">
              <w:rPr>
                <w:sz w:val="22"/>
                <w:szCs w:val="22"/>
              </w:rPr>
              <w:t>______» ___</w:t>
            </w:r>
            <w:r>
              <w:rPr>
                <w:sz w:val="22"/>
                <w:szCs w:val="22"/>
              </w:rPr>
              <w:t xml:space="preserve"> ____2013</w:t>
            </w:r>
            <w:r w:rsidR="005B52C7" w:rsidRPr="00DF4598">
              <w:rPr>
                <w:sz w:val="22"/>
                <w:szCs w:val="22"/>
              </w:rPr>
              <w:t xml:space="preserve"> года</w:t>
            </w:r>
          </w:p>
        </w:tc>
      </w:tr>
      <w:tr w:rsidR="00573F83" w:rsidRPr="00DF4598" w:rsidTr="00DF4598">
        <w:trPr>
          <w:trHeight w:val="71"/>
        </w:trPr>
        <w:tc>
          <w:tcPr>
            <w:tcW w:w="4912" w:type="dxa"/>
          </w:tcPr>
          <w:p w:rsidR="00573F83" w:rsidRPr="00DF4598" w:rsidRDefault="00573F83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573F83" w:rsidRPr="00DF4598" w:rsidRDefault="00573F83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73F83" w:rsidRPr="00DF4598" w:rsidRDefault="00573F83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CD2CA1" w:rsidRPr="007A7C40" w:rsidRDefault="00CD2CA1" w:rsidP="00CD2CA1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5B52C7" w:rsidRDefault="005B52C7" w:rsidP="00CD2CA1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Отчёт</w:t>
      </w:r>
    </w:p>
    <w:p w:rsidR="00CD2CA1" w:rsidRDefault="005B52C7" w:rsidP="00CD2CA1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о выполнении муниципального задания</w:t>
      </w:r>
    </w:p>
    <w:p w:rsidR="00E4216E" w:rsidRDefault="00E4216E" w:rsidP="00CD2CA1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муниципальным дошкольным образовательным учреждением «Детский сад № 20 «Жемчужинка»</w:t>
      </w:r>
    </w:p>
    <w:p w:rsidR="005B52C7" w:rsidRDefault="00A16206" w:rsidP="00CD2CA1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за </w:t>
      </w:r>
      <w:r w:rsidR="00D9352E">
        <w:rPr>
          <w:sz w:val="22"/>
          <w:szCs w:val="22"/>
        </w:rPr>
        <w:t>2012 год</w:t>
      </w:r>
    </w:p>
    <w:p w:rsidR="005B52C7" w:rsidRDefault="005B52C7" w:rsidP="00CD2CA1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B774C6" w:rsidRPr="007A7C40" w:rsidRDefault="00B774C6" w:rsidP="00B774C6">
      <w:pPr>
        <w:autoSpaceDE w:val="0"/>
        <w:autoSpaceDN w:val="0"/>
        <w:adjustRightInd w:val="0"/>
        <w:ind w:firstLine="708"/>
        <w:jc w:val="center"/>
        <w:outlineLvl w:val="0"/>
        <w:rPr>
          <w:sz w:val="22"/>
          <w:szCs w:val="22"/>
        </w:rPr>
      </w:pPr>
    </w:p>
    <w:p w:rsidR="00B774C6" w:rsidRPr="00E4216E" w:rsidRDefault="00B774C6" w:rsidP="005B52C7">
      <w:pPr>
        <w:numPr>
          <w:ilvl w:val="0"/>
          <w:numId w:val="15"/>
        </w:numPr>
        <w:rPr>
          <w:sz w:val="22"/>
          <w:szCs w:val="22"/>
          <w:u w:val="single"/>
        </w:rPr>
      </w:pPr>
      <w:r w:rsidRPr="007A7C40">
        <w:rPr>
          <w:sz w:val="22"/>
          <w:szCs w:val="22"/>
        </w:rPr>
        <w:t xml:space="preserve">Наименование муниципальной услуги </w:t>
      </w:r>
      <w:r w:rsidR="00B157CB" w:rsidRPr="007A7C40">
        <w:rPr>
          <w:sz w:val="22"/>
          <w:szCs w:val="22"/>
        </w:rPr>
        <w:t xml:space="preserve">- </w:t>
      </w:r>
      <w:r w:rsidR="00270658" w:rsidRPr="007A7C40">
        <w:rPr>
          <w:sz w:val="22"/>
          <w:szCs w:val="22"/>
        </w:rPr>
        <w:t>«</w:t>
      </w:r>
      <w:r w:rsidR="007A7C40" w:rsidRPr="007A7C40">
        <w:rPr>
          <w:sz w:val="22"/>
          <w:szCs w:val="22"/>
        </w:rPr>
        <w:t xml:space="preserve">Реализация </w:t>
      </w:r>
      <w:r w:rsidR="002E59D1">
        <w:rPr>
          <w:sz w:val="22"/>
          <w:szCs w:val="22"/>
        </w:rPr>
        <w:t xml:space="preserve">основных </w:t>
      </w:r>
      <w:r w:rsidR="007A7C40" w:rsidRPr="007A7C40">
        <w:rPr>
          <w:sz w:val="22"/>
          <w:szCs w:val="22"/>
        </w:rPr>
        <w:t>общеобразовательных программ дошкольного образования</w:t>
      </w:r>
      <w:r w:rsidR="00D23A8B" w:rsidRPr="007A7C40">
        <w:rPr>
          <w:sz w:val="22"/>
          <w:szCs w:val="22"/>
        </w:rPr>
        <w:t>»</w:t>
      </w:r>
    </w:p>
    <w:p w:rsidR="00E4216E" w:rsidRPr="00E4216E" w:rsidRDefault="00E4216E" w:rsidP="005B52C7">
      <w:pPr>
        <w:numPr>
          <w:ilvl w:val="0"/>
          <w:numId w:val="15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>Отчёт о выполнении муниципального задания</w:t>
      </w:r>
    </w:p>
    <w:p w:rsidR="00E4216E" w:rsidRDefault="00E4216E" w:rsidP="00E4216E">
      <w:pPr>
        <w:ind w:left="708"/>
        <w:rPr>
          <w:sz w:val="22"/>
          <w:szCs w:val="22"/>
          <w:u w:val="single"/>
        </w:rPr>
      </w:pPr>
    </w:p>
    <w:tbl>
      <w:tblPr>
        <w:tblW w:w="112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3"/>
        <w:gridCol w:w="1440"/>
        <w:gridCol w:w="1760"/>
        <w:gridCol w:w="1701"/>
        <w:gridCol w:w="1759"/>
        <w:gridCol w:w="1929"/>
      </w:tblGrid>
      <w:tr w:rsidR="00065291" w:rsidRPr="00E4216E" w:rsidTr="008479DF">
        <w:tc>
          <w:tcPr>
            <w:tcW w:w="2613" w:type="dxa"/>
            <w:vMerge w:val="restart"/>
            <w:vAlign w:val="center"/>
          </w:tcPr>
          <w:p w:rsidR="00065291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40" w:type="dxa"/>
            <w:vMerge w:val="restart"/>
            <w:vAlign w:val="center"/>
          </w:tcPr>
          <w:p w:rsidR="00065291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60" w:type="dxa"/>
            <w:tcBorders>
              <w:bottom w:val="nil"/>
            </w:tcBorders>
            <w:vAlign w:val="center"/>
          </w:tcPr>
          <w:p w:rsidR="00065291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65291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bottom w:val="nil"/>
            </w:tcBorders>
            <w:vAlign w:val="center"/>
          </w:tcPr>
          <w:p w:rsidR="00065291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065291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 xml:space="preserve">Источник информации о </w:t>
            </w:r>
            <w:r>
              <w:rPr>
                <w:sz w:val="22"/>
                <w:szCs w:val="22"/>
              </w:rPr>
              <w:t xml:space="preserve">фактическом </w:t>
            </w:r>
            <w:r w:rsidRPr="00E4216E">
              <w:rPr>
                <w:sz w:val="22"/>
                <w:szCs w:val="22"/>
              </w:rPr>
              <w:t>значении показателя</w:t>
            </w:r>
          </w:p>
        </w:tc>
      </w:tr>
      <w:tr w:rsidR="00E4216E" w:rsidRPr="00E4216E" w:rsidTr="008479DF">
        <w:tc>
          <w:tcPr>
            <w:tcW w:w="2613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Значение, утверждённое в муниципальном задании на текущий финансовый год (или) отчётный период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значение за отчётный период</w:t>
            </w:r>
          </w:p>
        </w:tc>
        <w:tc>
          <w:tcPr>
            <w:tcW w:w="1759" w:type="dxa"/>
            <w:tcBorders>
              <w:top w:val="nil"/>
            </w:tcBorders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1929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2</w:t>
            </w: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4</w:t>
            </w: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5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6</w:t>
            </w:r>
          </w:p>
        </w:tc>
      </w:tr>
      <w:tr w:rsidR="00A16206" w:rsidRPr="00E4216E" w:rsidTr="00CB1BF6">
        <w:trPr>
          <w:trHeight w:val="348"/>
        </w:trPr>
        <w:tc>
          <w:tcPr>
            <w:tcW w:w="11202" w:type="dxa"/>
            <w:gridSpan w:val="6"/>
            <w:vAlign w:val="center"/>
          </w:tcPr>
          <w:p w:rsidR="00A16206" w:rsidRPr="00A16206" w:rsidRDefault="00A16206" w:rsidP="00A162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7C40">
              <w:rPr>
                <w:sz w:val="22"/>
                <w:szCs w:val="22"/>
              </w:rPr>
              <w:t>Объём муниципальной услуги (в натуральных показателях)</w:t>
            </w:r>
          </w:p>
        </w:tc>
      </w:tr>
      <w:tr w:rsidR="00A16206" w:rsidRPr="00E4216E" w:rsidTr="008479DF">
        <w:trPr>
          <w:trHeight w:val="912"/>
        </w:trPr>
        <w:tc>
          <w:tcPr>
            <w:tcW w:w="2613" w:type="dxa"/>
            <w:vAlign w:val="center"/>
          </w:tcPr>
          <w:p w:rsidR="00A16206" w:rsidRDefault="00A16206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1. Количество групп</w:t>
            </w:r>
          </w:p>
        </w:tc>
        <w:tc>
          <w:tcPr>
            <w:tcW w:w="1440" w:type="dxa"/>
            <w:vAlign w:val="center"/>
          </w:tcPr>
          <w:p w:rsidR="00A16206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единиц</w:t>
            </w:r>
          </w:p>
        </w:tc>
        <w:tc>
          <w:tcPr>
            <w:tcW w:w="1760" w:type="dxa"/>
            <w:vAlign w:val="center"/>
          </w:tcPr>
          <w:p w:rsidR="00A16206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A16206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59" w:type="dxa"/>
            <w:vAlign w:val="center"/>
          </w:tcPr>
          <w:p w:rsidR="00A16206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9" w:type="dxa"/>
            <w:vAlign w:val="center"/>
          </w:tcPr>
          <w:p w:rsidR="00A16206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 xml:space="preserve">Статистический отчет по форме 85-К </w:t>
            </w: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общеразвивающей направленности: из них:</w:t>
            </w:r>
          </w:p>
        </w:tc>
        <w:tc>
          <w:tcPr>
            <w:tcW w:w="1440" w:type="dxa"/>
            <w:vMerge w:val="restart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единиц</w:t>
            </w:r>
          </w:p>
        </w:tc>
        <w:tc>
          <w:tcPr>
            <w:tcW w:w="1760" w:type="dxa"/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59" w:type="dxa"/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1.1 для детей раннего возраста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E4216E" w:rsidRPr="00E4216E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59" w:type="dxa"/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1.2. для детей дошкольного возраста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E4216E" w:rsidRPr="00E4216E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59" w:type="dxa"/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1.3. разновозрастные группы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 xml:space="preserve">2. коррекционной направленности, из них </w:t>
            </w:r>
          </w:p>
        </w:tc>
        <w:tc>
          <w:tcPr>
            <w:tcW w:w="1440" w:type="dxa"/>
            <w:vMerge w:val="restart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единиц</w:t>
            </w: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2.1 для детей раннего возраста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2.2. для детей дошкольного возраста, в том числе: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разновозрастные группы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 xml:space="preserve">3. Дети в возрасте от 1 года до 7 лет, из них </w:t>
            </w:r>
          </w:p>
        </w:tc>
        <w:tc>
          <w:tcPr>
            <w:tcW w:w="1440" w:type="dxa"/>
            <w:vMerge w:val="restart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человек</w:t>
            </w:r>
          </w:p>
        </w:tc>
        <w:tc>
          <w:tcPr>
            <w:tcW w:w="1760" w:type="dxa"/>
            <w:vAlign w:val="center"/>
          </w:tcPr>
          <w:p w:rsidR="00E4216E" w:rsidRPr="00E4216E" w:rsidRDefault="00065291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vAlign w:val="center"/>
          </w:tcPr>
          <w:p w:rsidR="00E4216E" w:rsidRPr="00E4216E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1759" w:type="dxa"/>
            <w:vAlign w:val="center"/>
          </w:tcPr>
          <w:p w:rsidR="00E4216E" w:rsidRPr="00E4216E" w:rsidRDefault="005D12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3.1. дети с 1 года до 3 лет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5D12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vAlign w:val="center"/>
          </w:tcPr>
          <w:p w:rsidR="00E4216E" w:rsidRPr="00E4216E" w:rsidRDefault="005D12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59" w:type="dxa"/>
            <w:vAlign w:val="center"/>
          </w:tcPr>
          <w:p w:rsidR="00E4216E" w:rsidRPr="00E4216E" w:rsidRDefault="005D12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3.2.  дети с 3 до 7 лет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5D12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1701" w:type="dxa"/>
            <w:vAlign w:val="center"/>
          </w:tcPr>
          <w:p w:rsidR="00E4216E" w:rsidRPr="00E4216E" w:rsidRDefault="00A16206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759" w:type="dxa"/>
            <w:vAlign w:val="center"/>
          </w:tcPr>
          <w:p w:rsidR="00E4216E" w:rsidRPr="00E4216E" w:rsidRDefault="005D12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</w:tcPr>
          <w:p w:rsidR="00E4216E" w:rsidRPr="00E4216E" w:rsidRDefault="00E4216E" w:rsidP="00E4216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216E">
              <w:rPr>
                <w:rFonts w:ascii="Times New Roman" w:hAnsi="Times New Roman" w:cs="Times New Roman"/>
                <w:sz w:val="22"/>
                <w:szCs w:val="22"/>
              </w:rPr>
              <w:t>4. Количество воспитанников, пользующихся льготами:</w:t>
            </w:r>
          </w:p>
        </w:tc>
        <w:tc>
          <w:tcPr>
            <w:tcW w:w="1440" w:type="dxa"/>
            <w:vMerge w:val="restart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человек</w:t>
            </w: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</w:tcPr>
          <w:p w:rsidR="00E4216E" w:rsidRPr="00E4216E" w:rsidRDefault="00E4216E" w:rsidP="00E4216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216E">
              <w:rPr>
                <w:rFonts w:ascii="Times New Roman" w:hAnsi="Times New Roman" w:cs="Times New Roman"/>
                <w:sz w:val="22"/>
                <w:szCs w:val="22"/>
              </w:rPr>
              <w:t>- федеральными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E13E6A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vAlign w:val="center"/>
          </w:tcPr>
          <w:p w:rsidR="00E4216E" w:rsidRPr="00E4216E" w:rsidRDefault="007A00D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59" w:type="dxa"/>
            <w:vAlign w:val="center"/>
          </w:tcPr>
          <w:p w:rsidR="00E4216E" w:rsidRPr="00E4216E" w:rsidRDefault="007A00D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</w:tcPr>
          <w:p w:rsidR="00E4216E" w:rsidRPr="00E4216E" w:rsidRDefault="00E4216E" w:rsidP="00E4216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4216E">
              <w:rPr>
                <w:rFonts w:ascii="Times New Roman" w:hAnsi="Times New Roman" w:cs="Times New Roman"/>
                <w:sz w:val="22"/>
                <w:szCs w:val="22"/>
              </w:rPr>
              <w:t>- муниципальными</w:t>
            </w:r>
          </w:p>
        </w:tc>
        <w:tc>
          <w:tcPr>
            <w:tcW w:w="1440" w:type="dxa"/>
            <w:vMerge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E4216E" w:rsidRPr="00E4216E" w:rsidRDefault="007A00D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vAlign w:val="center"/>
          </w:tcPr>
          <w:p w:rsidR="00E4216E" w:rsidRPr="00E4216E" w:rsidRDefault="007A00D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00783">
              <w:rPr>
                <w:sz w:val="22"/>
                <w:szCs w:val="22"/>
              </w:rPr>
              <w:t>8</w:t>
            </w:r>
          </w:p>
        </w:tc>
        <w:tc>
          <w:tcPr>
            <w:tcW w:w="1759" w:type="dxa"/>
            <w:vAlign w:val="center"/>
          </w:tcPr>
          <w:p w:rsidR="00E4216E" w:rsidRPr="00E4216E" w:rsidRDefault="007A00D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7A00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 xml:space="preserve">5. Дни пребывания в ОУ </w:t>
            </w:r>
            <w:r w:rsidRPr="00E4216E">
              <w:rPr>
                <w:sz w:val="22"/>
                <w:szCs w:val="22"/>
              </w:rPr>
              <w:lastRenderedPageBreak/>
              <w:t xml:space="preserve">(за </w:t>
            </w:r>
            <w:r w:rsidR="008E5A97">
              <w:rPr>
                <w:sz w:val="22"/>
                <w:szCs w:val="22"/>
              </w:rPr>
              <w:t>12</w:t>
            </w:r>
            <w:r w:rsidR="007A00D8">
              <w:rPr>
                <w:sz w:val="22"/>
                <w:szCs w:val="22"/>
              </w:rPr>
              <w:t xml:space="preserve"> мес.)</w:t>
            </w:r>
          </w:p>
        </w:tc>
        <w:tc>
          <w:tcPr>
            <w:tcW w:w="144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lastRenderedPageBreak/>
              <w:t>Число дней</w:t>
            </w:r>
          </w:p>
        </w:tc>
        <w:tc>
          <w:tcPr>
            <w:tcW w:w="1760" w:type="dxa"/>
            <w:vAlign w:val="center"/>
          </w:tcPr>
          <w:p w:rsidR="00E4216E" w:rsidRPr="00E4216E" w:rsidRDefault="008E5A97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701" w:type="dxa"/>
            <w:vAlign w:val="center"/>
          </w:tcPr>
          <w:p w:rsidR="00E4216E" w:rsidRPr="00E4216E" w:rsidRDefault="008E5A97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1759" w:type="dxa"/>
            <w:vAlign w:val="center"/>
          </w:tcPr>
          <w:p w:rsidR="00E4216E" w:rsidRPr="00E4216E" w:rsidRDefault="00C5339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56B2B">
              <w:rPr>
                <w:sz w:val="22"/>
                <w:szCs w:val="22"/>
              </w:rPr>
              <w:t>1</w:t>
            </w:r>
          </w:p>
        </w:tc>
        <w:tc>
          <w:tcPr>
            <w:tcW w:w="192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4216E" w:rsidRPr="00E4216E" w:rsidTr="008479DF">
        <w:tc>
          <w:tcPr>
            <w:tcW w:w="2613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lastRenderedPageBreak/>
              <w:t>6</w:t>
            </w:r>
            <w:r w:rsidR="007A00D8">
              <w:rPr>
                <w:sz w:val="22"/>
                <w:szCs w:val="22"/>
              </w:rPr>
              <w:t>.</w:t>
            </w:r>
            <w:r w:rsidRPr="00E4216E">
              <w:rPr>
                <w:bCs/>
                <w:sz w:val="22"/>
                <w:szCs w:val="22"/>
              </w:rPr>
              <w:t xml:space="preserve">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44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sz w:val="22"/>
                <w:szCs w:val="22"/>
              </w:rPr>
              <w:t>единиц</w:t>
            </w:r>
          </w:p>
        </w:tc>
        <w:tc>
          <w:tcPr>
            <w:tcW w:w="1760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16E">
              <w:rPr>
                <w:bCs/>
                <w:sz w:val="22"/>
                <w:szCs w:val="22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701" w:type="dxa"/>
            <w:vAlign w:val="center"/>
          </w:tcPr>
          <w:p w:rsidR="00E4216E" w:rsidRPr="00E4216E" w:rsidRDefault="007A00D8" w:rsidP="007A00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Выполнены</w:t>
            </w:r>
          </w:p>
        </w:tc>
        <w:tc>
          <w:tcPr>
            <w:tcW w:w="1759" w:type="dxa"/>
            <w:vAlign w:val="center"/>
          </w:tcPr>
          <w:p w:rsidR="00E4216E" w:rsidRPr="00E4216E" w:rsidRDefault="00E4216E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Align w:val="center"/>
          </w:tcPr>
          <w:p w:rsidR="00E4216E" w:rsidRDefault="00FA5B4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№ 48-06 от 22.06.2012 года О независимой оценке пожарного риска для здания, проведённого экспертной органицией ООО «Пожтех-Гарант»</w:t>
            </w:r>
          </w:p>
          <w:p w:rsidR="00FA5B48" w:rsidRPr="00E4216E" w:rsidRDefault="00FA5B48" w:rsidP="00E42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Великий Устюг</w:t>
            </w:r>
          </w:p>
        </w:tc>
      </w:tr>
    </w:tbl>
    <w:p w:rsidR="00E4216E" w:rsidRDefault="00E4216E" w:rsidP="00E4216E">
      <w:pPr>
        <w:ind w:left="708"/>
        <w:rPr>
          <w:sz w:val="22"/>
          <w:szCs w:val="22"/>
          <w:u w:val="single"/>
        </w:rPr>
      </w:pPr>
    </w:p>
    <w:p w:rsidR="007A00D8" w:rsidRDefault="007A00D8" w:rsidP="00E4216E">
      <w:pPr>
        <w:ind w:left="708"/>
        <w:rPr>
          <w:sz w:val="22"/>
          <w:szCs w:val="22"/>
          <w:u w:val="single"/>
        </w:rPr>
      </w:pPr>
    </w:p>
    <w:p w:rsidR="007A00D8" w:rsidRDefault="007A00D8" w:rsidP="007A00D8">
      <w:pPr>
        <w:ind w:left="708"/>
        <w:jc w:val="center"/>
        <w:rPr>
          <w:sz w:val="22"/>
          <w:szCs w:val="22"/>
        </w:rPr>
      </w:pPr>
      <w:r w:rsidRPr="007A00D8">
        <w:rPr>
          <w:sz w:val="22"/>
          <w:szCs w:val="22"/>
        </w:rPr>
        <w:t>Качество муниципальной услуги</w:t>
      </w:r>
    </w:p>
    <w:p w:rsidR="007A00D8" w:rsidRPr="007A00D8" w:rsidRDefault="007A00D8" w:rsidP="007A00D8">
      <w:pPr>
        <w:ind w:left="708"/>
        <w:jc w:val="center"/>
        <w:rPr>
          <w:sz w:val="22"/>
          <w:szCs w:val="22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1701"/>
        <w:gridCol w:w="1559"/>
        <w:gridCol w:w="1701"/>
        <w:gridCol w:w="1843"/>
        <w:gridCol w:w="1842"/>
      </w:tblGrid>
      <w:tr w:rsidR="008479DF" w:rsidRPr="00DF4598" w:rsidTr="00DF4598">
        <w:tc>
          <w:tcPr>
            <w:tcW w:w="2553" w:type="dxa"/>
            <w:vMerge w:val="restart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Источник информации о фактическом значении показателя</w:t>
            </w:r>
          </w:p>
        </w:tc>
      </w:tr>
      <w:tr w:rsidR="008479DF" w:rsidRPr="00DF4598" w:rsidTr="00DF4598">
        <w:tc>
          <w:tcPr>
            <w:tcW w:w="2553" w:type="dxa"/>
            <w:vMerge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Значение, утверждённое в муниципальном задании на текущий финансовый год (или) отчётный период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Фактическое значение за отчётный период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1842" w:type="dxa"/>
            <w:vMerge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7</w:t>
            </w: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 xml:space="preserve">1. </w:t>
            </w:r>
            <w:r w:rsidRPr="00DF4598">
              <w:rPr>
                <w:bCs/>
                <w:sz w:val="22"/>
                <w:szCs w:val="22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проценты</w:t>
            </w:r>
          </w:p>
        </w:tc>
        <w:tc>
          <w:tcPr>
            <w:tcW w:w="1559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100%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100%</w:t>
            </w:r>
          </w:p>
        </w:tc>
        <w:tc>
          <w:tcPr>
            <w:tcW w:w="184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479DF" w:rsidRPr="00DF4598" w:rsidRDefault="008479DF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 xml:space="preserve">2. Укомплектованность штатными педагогическими кадрами 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проценты</w:t>
            </w:r>
          </w:p>
        </w:tc>
        <w:tc>
          <w:tcPr>
            <w:tcW w:w="1559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100%</w:t>
            </w:r>
          </w:p>
        </w:tc>
        <w:tc>
          <w:tcPr>
            <w:tcW w:w="1701" w:type="dxa"/>
            <w:vAlign w:val="center"/>
          </w:tcPr>
          <w:p w:rsidR="008479DF" w:rsidRPr="00DF4598" w:rsidRDefault="008E5A97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8479DF" w:rsidRPr="00DF4598">
              <w:rPr>
                <w:sz w:val="22"/>
                <w:szCs w:val="22"/>
              </w:rPr>
              <w:t>%</w:t>
            </w:r>
          </w:p>
        </w:tc>
        <w:tc>
          <w:tcPr>
            <w:tcW w:w="184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479DF" w:rsidRPr="00DF4598" w:rsidRDefault="008479DF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Статистический отчет по форме 85-К, Штатное расписание образовательного учреждения</w:t>
            </w: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проценты</w:t>
            </w:r>
          </w:p>
        </w:tc>
        <w:tc>
          <w:tcPr>
            <w:tcW w:w="1559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Не менее 81%</w:t>
            </w:r>
          </w:p>
        </w:tc>
        <w:tc>
          <w:tcPr>
            <w:tcW w:w="1701" w:type="dxa"/>
            <w:vAlign w:val="center"/>
          </w:tcPr>
          <w:p w:rsidR="008479DF" w:rsidRPr="00907FB2" w:rsidRDefault="006A7DC3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07FB2">
              <w:rPr>
                <w:b/>
                <w:sz w:val="22"/>
                <w:szCs w:val="22"/>
              </w:rPr>
              <w:t>90%</w:t>
            </w:r>
          </w:p>
        </w:tc>
        <w:tc>
          <w:tcPr>
            <w:tcW w:w="1843" w:type="dxa"/>
            <w:vAlign w:val="center"/>
          </w:tcPr>
          <w:p w:rsidR="008479DF" w:rsidRPr="00907FB2" w:rsidRDefault="00100783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07FB2">
              <w:rPr>
                <w:b/>
                <w:sz w:val="22"/>
                <w:szCs w:val="22"/>
              </w:rPr>
              <w:t>+9%</w:t>
            </w:r>
          </w:p>
        </w:tc>
        <w:tc>
          <w:tcPr>
            <w:tcW w:w="1842" w:type="dxa"/>
            <w:vAlign w:val="center"/>
          </w:tcPr>
          <w:p w:rsidR="008479DF" w:rsidRPr="00DF4598" w:rsidRDefault="008479DF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Результаты итоговой диагностики по усвоению программы</w:t>
            </w: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4. Выполнение социального заказа</w:t>
            </w:r>
          </w:p>
        </w:tc>
        <w:tc>
          <w:tcPr>
            <w:tcW w:w="1701" w:type="dxa"/>
            <w:vAlign w:val="center"/>
          </w:tcPr>
          <w:p w:rsidR="008479DF" w:rsidRPr="00DF4598" w:rsidRDefault="00E44B44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559" w:type="dxa"/>
            <w:vAlign w:val="center"/>
          </w:tcPr>
          <w:p w:rsidR="008479DF" w:rsidRPr="00DF4598" w:rsidRDefault="00E44B44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701" w:type="dxa"/>
            <w:vAlign w:val="center"/>
          </w:tcPr>
          <w:p w:rsidR="008479DF" w:rsidRPr="00DF4598" w:rsidRDefault="00E44B44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843" w:type="dxa"/>
            <w:vAlign w:val="center"/>
          </w:tcPr>
          <w:p w:rsidR="008479DF" w:rsidRDefault="00D239A4" w:rsidP="00D239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Выездное практическое занятие для слушателей комплексного семинара АО ИППК по теме </w:t>
            </w:r>
            <w:r>
              <w:rPr>
                <w:sz w:val="22"/>
                <w:szCs w:val="22"/>
              </w:rPr>
              <w:lastRenderedPageBreak/>
              <w:t>«Организация работы в ДОУ по обучению детей дошкольного возраста пожарной безопасности</w:t>
            </w:r>
          </w:p>
          <w:p w:rsidR="00D239A4" w:rsidRDefault="00D239A4" w:rsidP="00D239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239A4" w:rsidRPr="00DF4598" w:rsidRDefault="00D239A4" w:rsidP="00D239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2.Выступление на совещании руководителей «Развитие экономической самостоятельности» 28.02.2012 года с темой «Механизм реализации платных образовательных услуг»</w:t>
            </w:r>
          </w:p>
        </w:tc>
        <w:tc>
          <w:tcPr>
            <w:tcW w:w="1842" w:type="dxa"/>
            <w:vAlign w:val="center"/>
          </w:tcPr>
          <w:p w:rsidR="008479DF" w:rsidRDefault="00D239A4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План работы Комитета по образованию, опеке и попечительству Управления по социальным </w:t>
            </w:r>
            <w:r>
              <w:rPr>
                <w:sz w:val="22"/>
                <w:szCs w:val="22"/>
              </w:rPr>
              <w:lastRenderedPageBreak/>
              <w:t>вопросам  администрации МО «Котлас» на февраль 2012 года.</w:t>
            </w:r>
          </w:p>
          <w:p w:rsidR="00D239A4" w:rsidRDefault="00D239A4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239A4" w:rsidRDefault="00D239A4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239A4" w:rsidRDefault="00D239A4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239A4" w:rsidRDefault="00D239A4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239A4" w:rsidRPr="00DF4598" w:rsidRDefault="00D239A4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совещания руководителей  «Развитие экономической самостоятельности» от 28.02.2012 года</w:t>
            </w: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lastRenderedPageBreak/>
              <w:t>5. Число  дней, проведенных воспитанниками в группах (выполнение п</w:t>
            </w:r>
            <w:r w:rsidR="008E5A97">
              <w:rPr>
                <w:sz w:val="22"/>
                <w:szCs w:val="22"/>
              </w:rPr>
              <w:t>лана детодней за 2012 год</w:t>
            </w:r>
            <w:r w:rsidR="009115D7" w:rsidRPr="00DF45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Число дней/ процент</w:t>
            </w:r>
          </w:p>
          <w:p w:rsidR="008D7F8A" w:rsidRPr="00DF4598" w:rsidRDefault="00C63182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  <w:r w:rsidR="00E44B44">
              <w:rPr>
                <w:sz w:val="22"/>
                <w:szCs w:val="22"/>
              </w:rPr>
              <w:t xml:space="preserve"> дней </w:t>
            </w:r>
            <w:r w:rsidR="008479DF" w:rsidRPr="00DF4598">
              <w:rPr>
                <w:sz w:val="22"/>
                <w:szCs w:val="22"/>
              </w:rPr>
              <w:t xml:space="preserve">100% </w:t>
            </w:r>
          </w:p>
          <w:p w:rsidR="00FD79CE" w:rsidRPr="00DF4598" w:rsidRDefault="00C63182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24388,5</w:t>
            </w:r>
            <w:r w:rsidR="005201F3">
              <w:rPr>
                <w:sz w:val="22"/>
                <w:szCs w:val="22"/>
              </w:rPr>
              <w:t xml:space="preserve"> норма</w:t>
            </w:r>
          </w:p>
          <w:p w:rsidR="008D7F8A" w:rsidRPr="00DF4598" w:rsidRDefault="008D7F8A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7CD3">
              <w:rPr>
                <w:bCs/>
                <w:sz w:val="22"/>
                <w:szCs w:val="22"/>
              </w:rPr>
              <w:t>(среднегородской показатель – 76%</w:t>
            </w:r>
            <w:r w:rsidRPr="008F7CD3">
              <w:rPr>
                <w:bCs/>
                <w:color w:val="FF0000"/>
                <w:sz w:val="22"/>
                <w:szCs w:val="22"/>
              </w:rPr>
              <w:t xml:space="preserve">, </w:t>
            </w:r>
            <w:r w:rsidRPr="008F7CD3">
              <w:rPr>
                <w:bCs/>
                <w:sz w:val="22"/>
                <w:szCs w:val="22"/>
              </w:rPr>
              <w:t>за исключением летнего периода</w:t>
            </w:r>
            <w:r w:rsidRPr="00DF4598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8479DF" w:rsidRPr="00DF4598" w:rsidRDefault="00C63182" w:rsidP="00340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Выше </w:t>
            </w:r>
            <w:r w:rsidR="008479DF" w:rsidRPr="00DF4598">
              <w:rPr>
                <w:bCs/>
                <w:sz w:val="22"/>
                <w:szCs w:val="22"/>
              </w:rPr>
              <w:t>городского уровня</w:t>
            </w:r>
          </w:p>
        </w:tc>
        <w:tc>
          <w:tcPr>
            <w:tcW w:w="1701" w:type="dxa"/>
            <w:vAlign w:val="center"/>
          </w:tcPr>
          <w:p w:rsidR="00C63182" w:rsidRDefault="00C63182" w:rsidP="00DF459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t>17540</w:t>
            </w:r>
          </w:p>
          <w:p w:rsidR="008479DF" w:rsidRPr="00DF4598" w:rsidRDefault="00C63182" w:rsidP="00DF459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Ниже </w:t>
            </w:r>
            <w:r w:rsidR="008479DF" w:rsidRPr="00DF4598">
              <w:rPr>
                <w:bCs/>
                <w:sz w:val="22"/>
                <w:szCs w:val="22"/>
              </w:rPr>
              <w:t xml:space="preserve">городского </w:t>
            </w:r>
            <w:r w:rsidR="0034015D">
              <w:rPr>
                <w:bCs/>
                <w:sz w:val="22"/>
                <w:szCs w:val="22"/>
              </w:rPr>
              <w:t>показателя</w:t>
            </w:r>
          </w:p>
          <w:p w:rsidR="003C6B61" w:rsidRPr="0034015D" w:rsidRDefault="00C63182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  <w:r w:rsidR="003C6B61" w:rsidRPr="0034015D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843" w:type="dxa"/>
            <w:vAlign w:val="center"/>
          </w:tcPr>
          <w:p w:rsidR="008479DF" w:rsidRPr="00C63182" w:rsidRDefault="00C63182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63182">
              <w:rPr>
                <w:b/>
                <w:sz w:val="22"/>
                <w:szCs w:val="22"/>
              </w:rPr>
              <w:t>-4%</w:t>
            </w:r>
          </w:p>
        </w:tc>
        <w:tc>
          <w:tcPr>
            <w:tcW w:w="1842" w:type="dxa"/>
            <w:vAlign w:val="center"/>
          </w:tcPr>
          <w:p w:rsidR="008479DF" w:rsidRPr="00DF4598" w:rsidRDefault="008479DF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 xml:space="preserve">СанПин 2.4.1.2660-10 (в ред. </w:t>
            </w:r>
            <w:hyperlink r:id="rId7" w:history="1">
              <w:r w:rsidRPr="00DF4598">
                <w:rPr>
                  <w:sz w:val="22"/>
                  <w:szCs w:val="22"/>
                </w:rPr>
                <w:t>Постановления</w:t>
              </w:r>
            </w:hyperlink>
            <w:r w:rsidRPr="00DF4598">
              <w:rPr>
                <w:sz w:val="22"/>
                <w:szCs w:val="22"/>
              </w:rPr>
              <w:t xml:space="preserve"> Главного государственного санитарного врача РФ от 20.12.2010 N 164), меню-требование</w:t>
            </w:r>
          </w:p>
          <w:p w:rsidR="008479DF" w:rsidRPr="00DF4598" w:rsidRDefault="008479DF" w:rsidP="00DF45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 xml:space="preserve">6. Число дней, </w:t>
            </w:r>
            <w:r w:rsidR="00FD79CE" w:rsidRPr="00DF4598">
              <w:rPr>
                <w:sz w:val="22"/>
                <w:szCs w:val="22"/>
              </w:rPr>
              <w:t>пропущенных одним воспитанникам</w:t>
            </w:r>
            <w:r w:rsidRPr="00DF4598">
              <w:rPr>
                <w:sz w:val="22"/>
                <w:szCs w:val="22"/>
              </w:rPr>
              <w:t xml:space="preserve"> по болезни.</w:t>
            </w:r>
          </w:p>
        </w:tc>
        <w:tc>
          <w:tcPr>
            <w:tcW w:w="1701" w:type="dxa"/>
            <w:vAlign w:val="center"/>
          </w:tcPr>
          <w:p w:rsidR="008479DF" w:rsidRPr="008F7CD3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7CD3">
              <w:rPr>
                <w:sz w:val="22"/>
                <w:szCs w:val="22"/>
              </w:rPr>
              <w:t>Число дней,</w:t>
            </w:r>
          </w:p>
          <w:p w:rsidR="008479DF" w:rsidRPr="008F7CD3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7CD3">
              <w:rPr>
                <w:bCs/>
                <w:sz w:val="22"/>
                <w:szCs w:val="22"/>
              </w:rPr>
              <w:t>(Среднегородской показатель – 8 дней пропущено 1 ребенком по болезни)</w:t>
            </w:r>
          </w:p>
        </w:tc>
        <w:tc>
          <w:tcPr>
            <w:tcW w:w="1559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bCs/>
                <w:sz w:val="22"/>
                <w:szCs w:val="22"/>
              </w:rPr>
              <w:t>Ниже средне городского уровня</w:t>
            </w:r>
          </w:p>
        </w:tc>
        <w:tc>
          <w:tcPr>
            <w:tcW w:w="1701" w:type="dxa"/>
            <w:vAlign w:val="center"/>
          </w:tcPr>
          <w:p w:rsidR="008479DF" w:rsidRPr="00C63182" w:rsidRDefault="00BC6AF7" w:rsidP="00DF45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63182">
              <w:rPr>
                <w:b/>
                <w:bCs/>
                <w:sz w:val="22"/>
                <w:szCs w:val="22"/>
              </w:rPr>
              <w:t>9</w:t>
            </w:r>
            <w:r w:rsidR="00C63182" w:rsidRPr="00C63182">
              <w:rPr>
                <w:b/>
                <w:bCs/>
                <w:sz w:val="22"/>
                <w:szCs w:val="22"/>
              </w:rPr>
              <w:t>,8</w:t>
            </w:r>
            <w:r w:rsidR="007647C0" w:rsidRPr="00C63182">
              <w:rPr>
                <w:b/>
                <w:bCs/>
                <w:sz w:val="22"/>
                <w:szCs w:val="22"/>
              </w:rPr>
              <w:t xml:space="preserve"> дней</w:t>
            </w:r>
          </w:p>
          <w:p w:rsidR="00BC6AF7" w:rsidRPr="00DF4598" w:rsidRDefault="00BC6AF7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Выше среднегородского показателя</w:t>
            </w:r>
          </w:p>
        </w:tc>
        <w:tc>
          <w:tcPr>
            <w:tcW w:w="1843" w:type="dxa"/>
            <w:vAlign w:val="center"/>
          </w:tcPr>
          <w:p w:rsidR="008479DF" w:rsidRPr="00C63182" w:rsidRDefault="00C63182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63182">
              <w:rPr>
                <w:b/>
                <w:sz w:val="22"/>
                <w:szCs w:val="22"/>
              </w:rPr>
              <w:t>+1,8 д/д</w:t>
            </w:r>
          </w:p>
        </w:tc>
        <w:tc>
          <w:tcPr>
            <w:tcW w:w="1842" w:type="dxa"/>
            <w:vAlign w:val="center"/>
          </w:tcPr>
          <w:p w:rsidR="008479DF" w:rsidRPr="00DF4598" w:rsidRDefault="008479DF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8479DF" w:rsidRPr="00DF4598" w:rsidTr="00DF4598">
        <w:tc>
          <w:tcPr>
            <w:tcW w:w="2553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F4598">
              <w:rPr>
                <w:bCs/>
                <w:sz w:val="22"/>
                <w:szCs w:val="22"/>
              </w:rPr>
              <w:t>7. Процент выполнения натуральных норм питания по следующему набору продуктов - молоко, рыба, мясо, фрукты, овощи, творог</w:t>
            </w:r>
          </w:p>
          <w:p w:rsidR="008479DF" w:rsidRPr="00DF4598" w:rsidRDefault="008479DF" w:rsidP="00DF4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>проценты</w:t>
            </w:r>
          </w:p>
        </w:tc>
        <w:tc>
          <w:tcPr>
            <w:tcW w:w="1559" w:type="dxa"/>
            <w:vAlign w:val="center"/>
          </w:tcPr>
          <w:p w:rsidR="008479DF" w:rsidRPr="00DF4598" w:rsidRDefault="008479DF" w:rsidP="00DF45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4598">
              <w:rPr>
                <w:bCs/>
                <w:sz w:val="22"/>
                <w:szCs w:val="22"/>
              </w:rPr>
              <w:t>Не менее 80%</w:t>
            </w:r>
          </w:p>
        </w:tc>
        <w:tc>
          <w:tcPr>
            <w:tcW w:w="1701" w:type="dxa"/>
            <w:vAlign w:val="center"/>
          </w:tcPr>
          <w:p w:rsidR="008479DF" w:rsidRPr="00EB1094" w:rsidRDefault="00EB1094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B1094">
              <w:rPr>
                <w:b/>
                <w:bCs/>
                <w:sz w:val="22"/>
                <w:szCs w:val="22"/>
              </w:rPr>
              <w:t>82</w:t>
            </w:r>
            <w:r w:rsidR="00CC107E" w:rsidRPr="00EB1094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843" w:type="dxa"/>
            <w:vAlign w:val="center"/>
          </w:tcPr>
          <w:p w:rsidR="008479DF" w:rsidRPr="00EB1094" w:rsidRDefault="00EB1094" w:rsidP="00DF45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B1094">
              <w:rPr>
                <w:b/>
                <w:sz w:val="22"/>
                <w:szCs w:val="22"/>
              </w:rPr>
              <w:t>+2</w:t>
            </w:r>
            <w:r w:rsidR="00656B2B" w:rsidRPr="00EB109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842" w:type="dxa"/>
            <w:vAlign w:val="center"/>
          </w:tcPr>
          <w:p w:rsidR="008479DF" w:rsidRPr="00DF4598" w:rsidRDefault="008479DF" w:rsidP="00A373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4598">
              <w:rPr>
                <w:sz w:val="22"/>
                <w:szCs w:val="22"/>
              </w:rPr>
              <w:t xml:space="preserve">СанПин 2.4.1.2660-10 (в ред. </w:t>
            </w:r>
            <w:hyperlink r:id="rId8" w:history="1">
              <w:r w:rsidRPr="00DF4598">
                <w:rPr>
                  <w:sz w:val="22"/>
                  <w:szCs w:val="22"/>
                </w:rPr>
                <w:t>Постановления</w:t>
              </w:r>
            </w:hyperlink>
            <w:r w:rsidRPr="00DF4598">
              <w:rPr>
                <w:sz w:val="22"/>
                <w:szCs w:val="22"/>
              </w:rPr>
              <w:t xml:space="preserve"> Главного государственного санитарного врача РФ от 20.12.2010 N 164), меню-требование</w:t>
            </w:r>
          </w:p>
        </w:tc>
      </w:tr>
    </w:tbl>
    <w:p w:rsidR="00B774C6" w:rsidRPr="007A7C40" w:rsidRDefault="00B774C6" w:rsidP="00B774C6">
      <w:pPr>
        <w:autoSpaceDE w:val="0"/>
        <w:autoSpaceDN w:val="0"/>
        <w:adjustRightInd w:val="0"/>
        <w:rPr>
          <w:sz w:val="22"/>
          <w:szCs w:val="22"/>
        </w:rPr>
      </w:pPr>
    </w:p>
    <w:p w:rsidR="00FD79CE" w:rsidRDefault="00FD79CE" w:rsidP="00FD79CE">
      <w:pPr>
        <w:numPr>
          <w:ilvl w:val="1"/>
          <w:numId w:val="4"/>
        </w:numPr>
        <w:tabs>
          <w:tab w:val="num" w:pos="126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8D7F8A" w:rsidRDefault="008D7F8A" w:rsidP="00FD79CE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FD79CE">
        <w:rPr>
          <w:sz w:val="24"/>
          <w:szCs w:val="24"/>
        </w:rPr>
        <w:t>Пояснения по выполн</w:t>
      </w:r>
      <w:r w:rsidR="00EB1094">
        <w:rPr>
          <w:sz w:val="24"/>
          <w:szCs w:val="24"/>
        </w:rPr>
        <w:t>ению муниципального задания за 12</w:t>
      </w:r>
      <w:r w:rsidRPr="00FD79CE">
        <w:rPr>
          <w:sz w:val="24"/>
          <w:szCs w:val="24"/>
        </w:rPr>
        <w:t xml:space="preserve"> месяцев 2012 года</w:t>
      </w:r>
    </w:p>
    <w:p w:rsidR="00F62675" w:rsidRPr="00FD79CE" w:rsidRDefault="00F62675" w:rsidP="00FD79CE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</w:t>
      </w:r>
    </w:p>
    <w:p w:rsidR="00FD79CE" w:rsidRDefault="0034015D" w:rsidP="00846C64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</w:t>
      </w:r>
      <w:r w:rsidR="00FD79CE">
        <w:rPr>
          <w:sz w:val="24"/>
          <w:szCs w:val="24"/>
        </w:rPr>
        <w:t>ропус</w:t>
      </w:r>
      <w:r w:rsidR="006B0D6C">
        <w:rPr>
          <w:sz w:val="24"/>
          <w:szCs w:val="24"/>
        </w:rPr>
        <w:t>ков по прочим причинам</w:t>
      </w:r>
      <w:r w:rsidR="00EB1094">
        <w:rPr>
          <w:sz w:val="24"/>
          <w:szCs w:val="24"/>
        </w:rPr>
        <w:t xml:space="preserve"> - 5944</w:t>
      </w:r>
      <w:r w:rsidR="006B0D6C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дети не посещают ДОУ в период </w:t>
      </w:r>
      <w:r w:rsidR="00CC107E">
        <w:rPr>
          <w:sz w:val="24"/>
          <w:szCs w:val="24"/>
        </w:rPr>
        <w:t>от</w:t>
      </w:r>
      <w:r w:rsidR="006B0D6C">
        <w:rPr>
          <w:sz w:val="24"/>
          <w:szCs w:val="24"/>
        </w:rPr>
        <w:t>пуска родителей</w:t>
      </w:r>
      <w:r w:rsidR="006B4473">
        <w:rPr>
          <w:sz w:val="24"/>
          <w:szCs w:val="24"/>
        </w:rPr>
        <w:t xml:space="preserve">, в каникулярное время старших детей, в </w:t>
      </w:r>
      <w:r w:rsidR="00EB1094">
        <w:rPr>
          <w:sz w:val="24"/>
          <w:szCs w:val="24"/>
        </w:rPr>
        <w:t>месяцы</w:t>
      </w:r>
      <w:r w:rsidR="006B0D6C">
        <w:rPr>
          <w:sz w:val="24"/>
          <w:szCs w:val="24"/>
        </w:rPr>
        <w:t xml:space="preserve"> </w:t>
      </w:r>
      <w:r w:rsidR="006B4473">
        <w:rPr>
          <w:sz w:val="24"/>
          <w:szCs w:val="24"/>
        </w:rPr>
        <w:t xml:space="preserve"> с низки</w:t>
      </w:r>
      <w:r w:rsidR="006B0D6C">
        <w:rPr>
          <w:sz w:val="24"/>
          <w:szCs w:val="24"/>
        </w:rPr>
        <w:t xml:space="preserve">ми отметками температуры воздуха, летом – </w:t>
      </w:r>
      <w:r w:rsidR="006B0D6C">
        <w:rPr>
          <w:sz w:val="24"/>
          <w:szCs w:val="24"/>
        </w:rPr>
        <w:lastRenderedPageBreak/>
        <w:t>в жаркие дни; кроме того</w:t>
      </w:r>
      <w:r w:rsidR="00EB1094">
        <w:rPr>
          <w:sz w:val="24"/>
          <w:szCs w:val="24"/>
        </w:rPr>
        <w:t>,</w:t>
      </w:r>
      <w:r w:rsidR="006B0D6C">
        <w:rPr>
          <w:sz w:val="24"/>
          <w:szCs w:val="24"/>
        </w:rPr>
        <w:t xml:space="preserve"> на посещаемости сказалась </w:t>
      </w:r>
      <w:r w:rsidR="00A37301">
        <w:rPr>
          <w:sz w:val="24"/>
          <w:szCs w:val="24"/>
        </w:rPr>
        <w:t xml:space="preserve">постепенное поступление детей в период адаптации </w:t>
      </w:r>
      <w:r w:rsidR="006B0D6C">
        <w:rPr>
          <w:sz w:val="24"/>
          <w:szCs w:val="24"/>
        </w:rPr>
        <w:t>в сентябре 2012 года.</w:t>
      </w:r>
    </w:p>
    <w:p w:rsidR="00FD79CE" w:rsidRDefault="00354DB4" w:rsidP="00846C64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C6AF7">
        <w:rPr>
          <w:sz w:val="24"/>
          <w:szCs w:val="24"/>
        </w:rPr>
        <w:t>Заболеваемость выше</w:t>
      </w:r>
      <w:r w:rsidR="00FD79CE">
        <w:rPr>
          <w:sz w:val="24"/>
          <w:szCs w:val="24"/>
        </w:rPr>
        <w:t xml:space="preserve"> сред</w:t>
      </w:r>
      <w:r w:rsidR="00BC6AF7">
        <w:rPr>
          <w:sz w:val="24"/>
          <w:szCs w:val="24"/>
        </w:rPr>
        <w:t>негородской – 9</w:t>
      </w:r>
      <w:r w:rsidR="00EB1094">
        <w:rPr>
          <w:sz w:val="24"/>
          <w:szCs w:val="24"/>
        </w:rPr>
        <w:t>,8</w:t>
      </w:r>
      <w:r w:rsidR="00BC6AF7">
        <w:rPr>
          <w:sz w:val="24"/>
          <w:szCs w:val="24"/>
        </w:rPr>
        <w:t xml:space="preserve"> д/д</w:t>
      </w:r>
      <w:r w:rsidR="003C389F">
        <w:rPr>
          <w:sz w:val="24"/>
          <w:szCs w:val="24"/>
        </w:rPr>
        <w:t>ней.</w:t>
      </w:r>
      <w:r w:rsidR="00846C64">
        <w:rPr>
          <w:sz w:val="24"/>
          <w:szCs w:val="24"/>
        </w:rPr>
        <w:t xml:space="preserve"> Причиной более высокого уровня заболеваемости</w:t>
      </w:r>
      <w:r w:rsidR="0034015D">
        <w:rPr>
          <w:sz w:val="24"/>
          <w:szCs w:val="24"/>
        </w:rPr>
        <w:t>, чем городской показатель</w:t>
      </w:r>
      <w:r w:rsidR="00846C64">
        <w:rPr>
          <w:sz w:val="24"/>
          <w:szCs w:val="24"/>
        </w:rPr>
        <w:t xml:space="preserve">  - эпидемия гриппа  в городе в феврале – марте  2012 года. В феврале</w:t>
      </w:r>
      <w:r w:rsidR="00EB1094">
        <w:rPr>
          <w:sz w:val="24"/>
          <w:szCs w:val="24"/>
        </w:rPr>
        <w:t xml:space="preserve"> 2012 г.</w:t>
      </w:r>
      <w:r w:rsidR="00846C64">
        <w:rPr>
          <w:sz w:val="24"/>
          <w:szCs w:val="24"/>
        </w:rPr>
        <w:t xml:space="preserve"> была закрыта группа № 1 «Непосе</w:t>
      </w:r>
      <w:r w:rsidR="00EB1094">
        <w:rPr>
          <w:sz w:val="24"/>
          <w:szCs w:val="24"/>
        </w:rPr>
        <w:t>ды» с 3 до 4 лет на одну неделю, в декабре 2012 года закрыта группа № 2 «Гномики» на одну неделю.</w:t>
      </w:r>
    </w:p>
    <w:p w:rsidR="00354DB4" w:rsidRDefault="00354DB4" w:rsidP="00846C64">
      <w:pPr>
        <w:ind w:left="-284"/>
        <w:jc w:val="both"/>
        <w:rPr>
          <w:sz w:val="24"/>
          <w:szCs w:val="24"/>
        </w:rPr>
      </w:pPr>
    </w:p>
    <w:p w:rsidR="006B4473" w:rsidRDefault="0034015D" w:rsidP="00FD79CE">
      <w:pPr>
        <w:rPr>
          <w:sz w:val="24"/>
          <w:szCs w:val="24"/>
        </w:rPr>
      </w:pPr>
      <w:r>
        <w:rPr>
          <w:sz w:val="24"/>
          <w:szCs w:val="24"/>
        </w:rPr>
        <w:t>Информация о расходовании средств на выполн</w:t>
      </w:r>
      <w:r w:rsidR="00EB1094">
        <w:rPr>
          <w:sz w:val="24"/>
          <w:szCs w:val="24"/>
        </w:rPr>
        <w:t>ение муниципального задания за 12</w:t>
      </w:r>
      <w:r>
        <w:rPr>
          <w:sz w:val="24"/>
          <w:szCs w:val="24"/>
        </w:rPr>
        <w:t xml:space="preserve"> месяцев 2012 года – приложение № 1.</w:t>
      </w:r>
    </w:p>
    <w:p w:rsidR="0034015D" w:rsidRDefault="0034015D" w:rsidP="00FD79CE">
      <w:pPr>
        <w:rPr>
          <w:sz w:val="24"/>
          <w:szCs w:val="24"/>
        </w:rPr>
      </w:pPr>
      <w:r>
        <w:rPr>
          <w:sz w:val="24"/>
          <w:szCs w:val="24"/>
        </w:rPr>
        <w:t>Сведения о финансовом состоянии учреждения – приложение № 2.</w:t>
      </w:r>
    </w:p>
    <w:p w:rsidR="00A37301" w:rsidRDefault="00A37301" w:rsidP="00FD79CE">
      <w:pPr>
        <w:rPr>
          <w:sz w:val="24"/>
          <w:szCs w:val="24"/>
        </w:rPr>
      </w:pPr>
      <w:r>
        <w:rPr>
          <w:sz w:val="24"/>
          <w:szCs w:val="24"/>
        </w:rPr>
        <w:t>Сведения о доходах (приложение № 3).</w:t>
      </w:r>
    </w:p>
    <w:p w:rsidR="0034015D" w:rsidRDefault="0034015D" w:rsidP="00FD79CE">
      <w:pPr>
        <w:rPr>
          <w:sz w:val="24"/>
          <w:szCs w:val="24"/>
        </w:rPr>
      </w:pPr>
    </w:p>
    <w:p w:rsidR="0034015D" w:rsidRDefault="0034015D" w:rsidP="00FD79CE">
      <w:pPr>
        <w:rPr>
          <w:sz w:val="24"/>
          <w:szCs w:val="24"/>
        </w:rPr>
      </w:pPr>
    </w:p>
    <w:p w:rsidR="0034015D" w:rsidRDefault="0034015D" w:rsidP="00FD79CE">
      <w:pPr>
        <w:rPr>
          <w:sz w:val="24"/>
          <w:szCs w:val="24"/>
        </w:rPr>
      </w:pPr>
    </w:p>
    <w:p w:rsidR="006B4473" w:rsidRDefault="006B4473" w:rsidP="00FD79CE">
      <w:pPr>
        <w:rPr>
          <w:sz w:val="24"/>
          <w:szCs w:val="24"/>
        </w:rPr>
      </w:pPr>
    </w:p>
    <w:p w:rsidR="008D7F8A" w:rsidRDefault="006B4473" w:rsidP="006B4473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Заведующий__________________О.Н.Клемешова</w:t>
      </w:r>
    </w:p>
    <w:sectPr w:rsidR="008D7F8A" w:rsidSect="00EF0957">
      <w:footnotePr>
        <w:numRestart w:val="eachPage"/>
      </w:footnotePr>
      <w:type w:val="continuous"/>
      <w:pgSz w:w="11906" w:h="16838"/>
      <w:pgMar w:top="567" w:right="567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0DC" w:rsidRDefault="00E320DC">
      <w:r>
        <w:separator/>
      </w:r>
    </w:p>
  </w:endnote>
  <w:endnote w:type="continuationSeparator" w:id="1">
    <w:p w:rsidR="00E320DC" w:rsidRDefault="00E32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0DC" w:rsidRDefault="00E320DC">
      <w:r>
        <w:separator/>
      </w:r>
    </w:p>
  </w:footnote>
  <w:footnote w:type="continuationSeparator" w:id="1">
    <w:p w:rsidR="00E320DC" w:rsidRDefault="00E320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890AF072"/>
    <w:name w:val="WW8Num11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2BD4D09"/>
    <w:multiLevelType w:val="multilevel"/>
    <w:tmpl w:val="10D2B2F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>
    <w:nsid w:val="05246EEF"/>
    <w:multiLevelType w:val="hybridMultilevel"/>
    <w:tmpl w:val="B2FCEEE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39CA5298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B54FB3"/>
    <w:multiLevelType w:val="hybridMultilevel"/>
    <w:tmpl w:val="68F03972"/>
    <w:lvl w:ilvl="0" w:tplc="6AA234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5608E5"/>
    <w:multiLevelType w:val="multilevel"/>
    <w:tmpl w:val="34D437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D950D84"/>
    <w:multiLevelType w:val="hybridMultilevel"/>
    <w:tmpl w:val="6D5E50BA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DC2C8D"/>
    <w:multiLevelType w:val="hybridMultilevel"/>
    <w:tmpl w:val="B71E7FB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31A25DFC"/>
    <w:multiLevelType w:val="hybridMultilevel"/>
    <w:tmpl w:val="F058F8F0"/>
    <w:lvl w:ilvl="0" w:tplc="74DA45D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F16A244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2D43396"/>
    <w:multiLevelType w:val="hybridMultilevel"/>
    <w:tmpl w:val="B860CEE6"/>
    <w:lvl w:ilvl="0" w:tplc="181EBBB6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E220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33249A"/>
    <w:multiLevelType w:val="hybridMultilevel"/>
    <w:tmpl w:val="F31CFC7C"/>
    <w:lvl w:ilvl="0" w:tplc="CAA0D5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 w:tplc="50CE43A8">
      <w:numFmt w:val="none"/>
      <w:lvlText w:val=""/>
      <w:lvlJc w:val="left"/>
      <w:pPr>
        <w:tabs>
          <w:tab w:val="num" w:pos="360"/>
        </w:tabs>
      </w:pPr>
    </w:lvl>
    <w:lvl w:ilvl="2" w:tplc="E886DC16">
      <w:numFmt w:val="none"/>
      <w:lvlText w:val=""/>
      <w:lvlJc w:val="left"/>
      <w:pPr>
        <w:tabs>
          <w:tab w:val="num" w:pos="360"/>
        </w:tabs>
      </w:pPr>
    </w:lvl>
    <w:lvl w:ilvl="3" w:tplc="EB06F150">
      <w:numFmt w:val="none"/>
      <w:lvlText w:val=""/>
      <w:lvlJc w:val="left"/>
      <w:pPr>
        <w:tabs>
          <w:tab w:val="num" w:pos="360"/>
        </w:tabs>
      </w:pPr>
    </w:lvl>
    <w:lvl w:ilvl="4" w:tplc="4B8A678E">
      <w:numFmt w:val="none"/>
      <w:lvlText w:val=""/>
      <w:lvlJc w:val="left"/>
      <w:pPr>
        <w:tabs>
          <w:tab w:val="num" w:pos="360"/>
        </w:tabs>
      </w:pPr>
    </w:lvl>
    <w:lvl w:ilvl="5" w:tplc="1466ED62">
      <w:numFmt w:val="none"/>
      <w:lvlText w:val=""/>
      <w:lvlJc w:val="left"/>
      <w:pPr>
        <w:tabs>
          <w:tab w:val="num" w:pos="360"/>
        </w:tabs>
      </w:pPr>
    </w:lvl>
    <w:lvl w:ilvl="6" w:tplc="52A2A48C">
      <w:numFmt w:val="none"/>
      <w:lvlText w:val=""/>
      <w:lvlJc w:val="left"/>
      <w:pPr>
        <w:tabs>
          <w:tab w:val="num" w:pos="360"/>
        </w:tabs>
      </w:pPr>
    </w:lvl>
    <w:lvl w:ilvl="7" w:tplc="2606376A">
      <w:numFmt w:val="none"/>
      <w:lvlText w:val=""/>
      <w:lvlJc w:val="left"/>
      <w:pPr>
        <w:tabs>
          <w:tab w:val="num" w:pos="360"/>
        </w:tabs>
      </w:pPr>
    </w:lvl>
    <w:lvl w:ilvl="8" w:tplc="4C24513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38209D2"/>
    <w:multiLevelType w:val="multilevel"/>
    <w:tmpl w:val="01404D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6D927F2"/>
    <w:multiLevelType w:val="hybridMultilevel"/>
    <w:tmpl w:val="1456645E"/>
    <w:lvl w:ilvl="0" w:tplc="025E12A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D7A017E"/>
    <w:multiLevelType w:val="hybridMultilevel"/>
    <w:tmpl w:val="DD3846BA"/>
    <w:lvl w:ilvl="0" w:tplc="6AA234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000721"/>
    <w:multiLevelType w:val="multilevel"/>
    <w:tmpl w:val="E0FA90F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5">
    <w:nsid w:val="58127535"/>
    <w:multiLevelType w:val="multilevel"/>
    <w:tmpl w:val="68F0397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BCE4420"/>
    <w:multiLevelType w:val="hybridMultilevel"/>
    <w:tmpl w:val="9B6CEBC6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4E1E9B"/>
    <w:multiLevelType w:val="multilevel"/>
    <w:tmpl w:val="6674E24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8">
    <w:nsid w:val="7A6B20B5"/>
    <w:multiLevelType w:val="hybridMultilevel"/>
    <w:tmpl w:val="5016EDE0"/>
    <w:lvl w:ilvl="0" w:tplc="39CA529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EE9A0F58">
      <w:numFmt w:val="none"/>
      <w:lvlText w:val=""/>
      <w:lvlJc w:val="left"/>
      <w:pPr>
        <w:tabs>
          <w:tab w:val="num" w:pos="360"/>
        </w:tabs>
      </w:pPr>
      <w:rPr>
        <w:rFonts w:hint="default"/>
        <w:u w:val="none"/>
      </w:rPr>
    </w:lvl>
    <w:lvl w:ilvl="2" w:tplc="E48A1854">
      <w:numFmt w:val="none"/>
      <w:lvlText w:val=""/>
      <w:lvlJc w:val="left"/>
      <w:pPr>
        <w:tabs>
          <w:tab w:val="num" w:pos="360"/>
        </w:tabs>
      </w:pPr>
    </w:lvl>
    <w:lvl w:ilvl="3" w:tplc="CCBA87D8">
      <w:numFmt w:val="none"/>
      <w:lvlText w:val=""/>
      <w:lvlJc w:val="left"/>
      <w:pPr>
        <w:tabs>
          <w:tab w:val="num" w:pos="360"/>
        </w:tabs>
      </w:pPr>
    </w:lvl>
    <w:lvl w:ilvl="4" w:tplc="D826BEC6">
      <w:numFmt w:val="none"/>
      <w:lvlText w:val=""/>
      <w:lvlJc w:val="left"/>
      <w:pPr>
        <w:tabs>
          <w:tab w:val="num" w:pos="360"/>
        </w:tabs>
      </w:pPr>
    </w:lvl>
    <w:lvl w:ilvl="5" w:tplc="60865260">
      <w:numFmt w:val="none"/>
      <w:lvlText w:val=""/>
      <w:lvlJc w:val="left"/>
      <w:pPr>
        <w:tabs>
          <w:tab w:val="num" w:pos="360"/>
        </w:tabs>
      </w:pPr>
    </w:lvl>
    <w:lvl w:ilvl="6" w:tplc="BEC067CE">
      <w:numFmt w:val="none"/>
      <w:lvlText w:val=""/>
      <w:lvlJc w:val="left"/>
      <w:pPr>
        <w:tabs>
          <w:tab w:val="num" w:pos="360"/>
        </w:tabs>
      </w:pPr>
    </w:lvl>
    <w:lvl w:ilvl="7" w:tplc="E3D85866">
      <w:numFmt w:val="none"/>
      <w:lvlText w:val=""/>
      <w:lvlJc w:val="left"/>
      <w:pPr>
        <w:tabs>
          <w:tab w:val="num" w:pos="360"/>
        </w:tabs>
      </w:pPr>
    </w:lvl>
    <w:lvl w:ilvl="8" w:tplc="B8DA1EC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8"/>
  </w:num>
  <w:num w:numId="5">
    <w:abstractNumId w:val="14"/>
  </w:num>
  <w:num w:numId="6">
    <w:abstractNumId w:val="10"/>
  </w:num>
  <w:num w:numId="7">
    <w:abstractNumId w:val="1"/>
  </w:num>
  <w:num w:numId="8">
    <w:abstractNumId w:val="5"/>
  </w:num>
  <w:num w:numId="9">
    <w:abstractNumId w:val="17"/>
  </w:num>
  <w:num w:numId="10">
    <w:abstractNumId w:val="16"/>
  </w:num>
  <w:num w:numId="11">
    <w:abstractNumId w:val="8"/>
  </w:num>
  <w:num w:numId="12">
    <w:abstractNumId w:val="3"/>
  </w:num>
  <w:num w:numId="13">
    <w:abstractNumId w:val="15"/>
  </w:num>
  <w:num w:numId="14">
    <w:abstractNumId w:val="13"/>
  </w:num>
  <w:num w:numId="15">
    <w:abstractNumId w:val="2"/>
  </w:num>
  <w:num w:numId="16">
    <w:abstractNumId w:val="0"/>
  </w:num>
  <w:num w:numId="17">
    <w:abstractNumId w:val="11"/>
  </w:num>
  <w:num w:numId="18">
    <w:abstractNumId w:val="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41FCC"/>
    <w:rsid w:val="000004E4"/>
    <w:rsid w:val="0000107C"/>
    <w:rsid w:val="00011F2A"/>
    <w:rsid w:val="00030AA9"/>
    <w:rsid w:val="00037B5F"/>
    <w:rsid w:val="00052F9B"/>
    <w:rsid w:val="00055F93"/>
    <w:rsid w:val="0005653C"/>
    <w:rsid w:val="000572A5"/>
    <w:rsid w:val="00065291"/>
    <w:rsid w:val="00067492"/>
    <w:rsid w:val="000953FA"/>
    <w:rsid w:val="000A1F57"/>
    <w:rsid w:val="000B46A4"/>
    <w:rsid w:val="000C23E5"/>
    <w:rsid w:val="000E0FB3"/>
    <w:rsid w:val="000E27C3"/>
    <w:rsid w:val="000F7150"/>
    <w:rsid w:val="00100783"/>
    <w:rsid w:val="00106FB9"/>
    <w:rsid w:val="0012297E"/>
    <w:rsid w:val="0012445C"/>
    <w:rsid w:val="00131E97"/>
    <w:rsid w:val="00150374"/>
    <w:rsid w:val="001523E0"/>
    <w:rsid w:val="001550BE"/>
    <w:rsid w:val="001608CF"/>
    <w:rsid w:val="00171EFE"/>
    <w:rsid w:val="00176EBF"/>
    <w:rsid w:val="00185AB2"/>
    <w:rsid w:val="00190F99"/>
    <w:rsid w:val="001A4B4A"/>
    <w:rsid w:val="001B3425"/>
    <w:rsid w:val="001C0EB2"/>
    <w:rsid w:val="00212A04"/>
    <w:rsid w:val="0021370A"/>
    <w:rsid w:val="00232131"/>
    <w:rsid w:val="002525EB"/>
    <w:rsid w:val="00257721"/>
    <w:rsid w:val="00257EA4"/>
    <w:rsid w:val="00270658"/>
    <w:rsid w:val="00280F5E"/>
    <w:rsid w:val="002866FB"/>
    <w:rsid w:val="002915DD"/>
    <w:rsid w:val="002B3C38"/>
    <w:rsid w:val="002D0E14"/>
    <w:rsid w:val="002D3BFB"/>
    <w:rsid w:val="002E59D1"/>
    <w:rsid w:val="002F2CF9"/>
    <w:rsid w:val="002F766F"/>
    <w:rsid w:val="0032072C"/>
    <w:rsid w:val="0034015D"/>
    <w:rsid w:val="00354DB4"/>
    <w:rsid w:val="00375FD7"/>
    <w:rsid w:val="003B43D6"/>
    <w:rsid w:val="003C09E9"/>
    <w:rsid w:val="003C1ACB"/>
    <w:rsid w:val="003C389F"/>
    <w:rsid w:val="003C62B9"/>
    <w:rsid w:val="003C6B61"/>
    <w:rsid w:val="003D63A0"/>
    <w:rsid w:val="003F66CE"/>
    <w:rsid w:val="003F6D4D"/>
    <w:rsid w:val="00400701"/>
    <w:rsid w:val="00400F2B"/>
    <w:rsid w:val="0041694C"/>
    <w:rsid w:val="004178A0"/>
    <w:rsid w:val="00420509"/>
    <w:rsid w:val="00431D15"/>
    <w:rsid w:val="004558BC"/>
    <w:rsid w:val="004A203B"/>
    <w:rsid w:val="004A7386"/>
    <w:rsid w:val="00500697"/>
    <w:rsid w:val="00502EEE"/>
    <w:rsid w:val="00511ADB"/>
    <w:rsid w:val="005201F3"/>
    <w:rsid w:val="00520D70"/>
    <w:rsid w:val="00527CC8"/>
    <w:rsid w:val="00532C81"/>
    <w:rsid w:val="00540DF1"/>
    <w:rsid w:val="00547ABC"/>
    <w:rsid w:val="00566BC6"/>
    <w:rsid w:val="00573F83"/>
    <w:rsid w:val="00575EF6"/>
    <w:rsid w:val="005B52C7"/>
    <w:rsid w:val="005D126E"/>
    <w:rsid w:val="005E6C60"/>
    <w:rsid w:val="006226C4"/>
    <w:rsid w:val="006310D2"/>
    <w:rsid w:val="00635EF1"/>
    <w:rsid w:val="006430EF"/>
    <w:rsid w:val="00643278"/>
    <w:rsid w:val="00651515"/>
    <w:rsid w:val="00651A9B"/>
    <w:rsid w:val="00656B2B"/>
    <w:rsid w:val="006579F0"/>
    <w:rsid w:val="006853B1"/>
    <w:rsid w:val="006A7DC3"/>
    <w:rsid w:val="006B0D6C"/>
    <w:rsid w:val="006B4473"/>
    <w:rsid w:val="006D39FF"/>
    <w:rsid w:val="00735997"/>
    <w:rsid w:val="007647C0"/>
    <w:rsid w:val="00770708"/>
    <w:rsid w:val="00774DE5"/>
    <w:rsid w:val="007A00D8"/>
    <w:rsid w:val="007A15CF"/>
    <w:rsid w:val="007A7C40"/>
    <w:rsid w:val="007B4E73"/>
    <w:rsid w:val="008100EE"/>
    <w:rsid w:val="00810C64"/>
    <w:rsid w:val="00817537"/>
    <w:rsid w:val="00823AA0"/>
    <w:rsid w:val="00833A30"/>
    <w:rsid w:val="00835E62"/>
    <w:rsid w:val="008444FC"/>
    <w:rsid w:val="00846C64"/>
    <w:rsid w:val="008479DF"/>
    <w:rsid w:val="00866CA7"/>
    <w:rsid w:val="00870D33"/>
    <w:rsid w:val="008A66A0"/>
    <w:rsid w:val="008B4769"/>
    <w:rsid w:val="008D6536"/>
    <w:rsid w:val="008D7F8A"/>
    <w:rsid w:val="008E5A97"/>
    <w:rsid w:val="008F7CD3"/>
    <w:rsid w:val="00904DE9"/>
    <w:rsid w:val="00907FB2"/>
    <w:rsid w:val="009115D7"/>
    <w:rsid w:val="00911F70"/>
    <w:rsid w:val="00915AC1"/>
    <w:rsid w:val="00942AEB"/>
    <w:rsid w:val="0095449B"/>
    <w:rsid w:val="009719B6"/>
    <w:rsid w:val="00975D9B"/>
    <w:rsid w:val="009A1342"/>
    <w:rsid w:val="009A716D"/>
    <w:rsid w:val="009C09A0"/>
    <w:rsid w:val="009D6AFC"/>
    <w:rsid w:val="009E14E5"/>
    <w:rsid w:val="00A03BEB"/>
    <w:rsid w:val="00A0543C"/>
    <w:rsid w:val="00A07D2D"/>
    <w:rsid w:val="00A16206"/>
    <w:rsid w:val="00A20BFF"/>
    <w:rsid w:val="00A36669"/>
    <w:rsid w:val="00A37301"/>
    <w:rsid w:val="00A43663"/>
    <w:rsid w:val="00A54A4B"/>
    <w:rsid w:val="00A61054"/>
    <w:rsid w:val="00A620B0"/>
    <w:rsid w:val="00A65A95"/>
    <w:rsid w:val="00A942A3"/>
    <w:rsid w:val="00AA0933"/>
    <w:rsid w:val="00AA3B43"/>
    <w:rsid w:val="00AB2C0D"/>
    <w:rsid w:val="00AB765B"/>
    <w:rsid w:val="00AD3392"/>
    <w:rsid w:val="00AE3BBC"/>
    <w:rsid w:val="00AE5831"/>
    <w:rsid w:val="00AF28C4"/>
    <w:rsid w:val="00AF7F55"/>
    <w:rsid w:val="00B00D67"/>
    <w:rsid w:val="00B011F7"/>
    <w:rsid w:val="00B157CB"/>
    <w:rsid w:val="00B1635F"/>
    <w:rsid w:val="00B16C7A"/>
    <w:rsid w:val="00B52855"/>
    <w:rsid w:val="00B539D3"/>
    <w:rsid w:val="00B54B92"/>
    <w:rsid w:val="00B726D8"/>
    <w:rsid w:val="00B774C6"/>
    <w:rsid w:val="00B961CA"/>
    <w:rsid w:val="00BA5C23"/>
    <w:rsid w:val="00BA773D"/>
    <w:rsid w:val="00BB4EA4"/>
    <w:rsid w:val="00BC34EF"/>
    <w:rsid w:val="00BC54D5"/>
    <w:rsid w:val="00BC601C"/>
    <w:rsid w:val="00BC6AF7"/>
    <w:rsid w:val="00BD00E8"/>
    <w:rsid w:val="00BD0E77"/>
    <w:rsid w:val="00BD4F2B"/>
    <w:rsid w:val="00BE68FF"/>
    <w:rsid w:val="00BF092D"/>
    <w:rsid w:val="00BF264A"/>
    <w:rsid w:val="00C1380A"/>
    <w:rsid w:val="00C278D7"/>
    <w:rsid w:val="00C34A68"/>
    <w:rsid w:val="00C5339E"/>
    <w:rsid w:val="00C5419C"/>
    <w:rsid w:val="00C62672"/>
    <w:rsid w:val="00C63182"/>
    <w:rsid w:val="00C812EA"/>
    <w:rsid w:val="00C8376F"/>
    <w:rsid w:val="00C85879"/>
    <w:rsid w:val="00CA6DED"/>
    <w:rsid w:val="00CB1BF6"/>
    <w:rsid w:val="00CC0C61"/>
    <w:rsid w:val="00CC107E"/>
    <w:rsid w:val="00CC75ED"/>
    <w:rsid w:val="00CD2CA1"/>
    <w:rsid w:val="00CF5BBA"/>
    <w:rsid w:val="00D00FE5"/>
    <w:rsid w:val="00D16283"/>
    <w:rsid w:val="00D17187"/>
    <w:rsid w:val="00D239A4"/>
    <w:rsid w:val="00D23A8B"/>
    <w:rsid w:val="00D310A1"/>
    <w:rsid w:val="00D32348"/>
    <w:rsid w:val="00D329AF"/>
    <w:rsid w:val="00D363D6"/>
    <w:rsid w:val="00D54580"/>
    <w:rsid w:val="00D816ED"/>
    <w:rsid w:val="00D90703"/>
    <w:rsid w:val="00D90C3E"/>
    <w:rsid w:val="00D91B98"/>
    <w:rsid w:val="00D93221"/>
    <w:rsid w:val="00D9352E"/>
    <w:rsid w:val="00DA7B47"/>
    <w:rsid w:val="00DB0D97"/>
    <w:rsid w:val="00DB16FF"/>
    <w:rsid w:val="00DC0BF8"/>
    <w:rsid w:val="00DD4495"/>
    <w:rsid w:val="00DD5C42"/>
    <w:rsid w:val="00DE7173"/>
    <w:rsid w:val="00DE7955"/>
    <w:rsid w:val="00DF4598"/>
    <w:rsid w:val="00E13E6A"/>
    <w:rsid w:val="00E20E3D"/>
    <w:rsid w:val="00E2260D"/>
    <w:rsid w:val="00E2403A"/>
    <w:rsid w:val="00E320DC"/>
    <w:rsid w:val="00E32607"/>
    <w:rsid w:val="00E40A73"/>
    <w:rsid w:val="00E41FCC"/>
    <w:rsid w:val="00E4216E"/>
    <w:rsid w:val="00E43371"/>
    <w:rsid w:val="00E44B44"/>
    <w:rsid w:val="00E72039"/>
    <w:rsid w:val="00E80D3E"/>
    <w:rsid w:val="00E87C13"/>
    <w:rsid w:val="00E956F6"/>
    <w:rsid w:val="00E97957"/>
    <w:rsid w:val="00EA4771"/>
    <w:rsid w:val="00EA49E5"/>
    <w:rsid w:val="00EA787D"/>
    <w:rsid w:val="00EB1094"/>
    <w:rsid w:val="00EB187E"/>
    <w:rsid w:val="00ED4ED4"/>
    <w:rsid w:val="00EE6F42"/>
    <w:rsid w:val="00EF0957"/>
    <w:rsid w:val="00EF797D"/>
    <w:rsid w:val="00F26656"/>
    <w:rsid w:val="00F317EE"/>
    <w:rsid w:val="00F33184"/>
    <w:rsid w:val="00F37BA9"/>
    <w:rsid w:val="00F62675"/>
    <w:rsid w:val="00F74035"/>
    <w:rsid w:val="00F8785E"/>
    <w:rsid w:val="00FA5B48"/>
    <w:rsid w:val="00FB1C81"/>
    <w:rsid w:val="00FB36FE"/>
    <w:rsid w:val="00FC6443"/>
    <w:rsid w:val="00FD79CE"/>
    <w:rsid w:val="00FE3980"/>
    <w:rsid w:val="00FE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FCC"/>
  </w:style>
  <w:style w:type="paragraph" w:styleId="2">
    <w:name w:val="heading 2"/>
    <w:basedOn w:val="a"/>
    <w:next w:val="a"/>
    <w:qFormat/>
    <w:rsid w:val="00E41FCC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E41F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E41FCC"/>
    <w:pPr>
      <w:jc w:val="both"/>
    </w:pPr>
    <w:rPr>
      <w:sz w:val="28"/>
    </w:rPr>
  </w:style>
  <w:style w:type="paragraph" w:styleId="a3">
    <w:name w:val="Body Text"/>
    <w:basedOn w:val="a"/>
    <w:rsid w:val="00E41FCC"/>
    <w:rPr>
      <w:b/>
      <w:sz w:val="28"/>
    </w:rPr>
  </w:style>
  <w:style w:type="table" w:styleId="a4">
    <w:name w:val="Table Grid"/>
    <w:basedOn w:val="a1"/>
    <w:rsid w:val="00E41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41F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41FCC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footnote text"/>
    <w:basedOn w:val="a"/>
    <w:semiHidden/>
    <w:rsid w:val="00E41FCC"/>
  </w:style>
  <w:style w:type="character" w:styleId="a6">
    <w:name w:val="footnote reference"/>
    <w:basedOn w:val="a0"/>
    <w:semiHidden/>
    <w:rsid w:val="00E41FCC"/>
    <w:rPr>
      <w:vertAlign w:val="superscript"/>
    </w:rPr>
  </w:style>
  <w:style w:type="paragraph" w:customStyle="1" w:styleId="ConsPlusNormal">
    <w:name w:val="ConsPlusNormal"/>
    <w:rsid w:val="00E41FC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3260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"/>
    <w:basedOn w:val="a"/>
    <w:autoRedefine/>
    <w:rsid w:val="00573F83"/>
    <w:pPr>
      <w:spacing w:after="160" w:line="240" w:lineRule="exact"/>
    </w:pPr>
    <w:rPr>
      <w:sz w:val="28"/>
      <w:lang w:val="en-US" w:eastAsia="en-US"/>
    </w:rPr>
  </w:style>
  <w:style w:type="paragraph" w:styleId="a7">
    <w:name w:val="Balloon Text"/>
    <w:basedOn w:val="a"/>
    <w:semiHidden/>
    <w:rsid w:val="006226C4"/>
    <w:rPr>
      <w:rFonts w:ascii="Tahoma" w:hAnsi="Tahoma" w:cs="Tahoma"/>
      <w:sz w:val="16"/>
      <w:szCs w:val="16"/>
    </w:rPr>
  </w:style>
  <w:style w:type="paragraph" w:customStyle="1" w:styleId="CharChar0">
    <w:name w:val="Char Char"/>
    <w:basedOn w:val="a"/>
    <w:autoRedefine/>
    <w:rsid w:val="008444FC"/>
    <w:pPr>
      <w:spacing w:after="160" w:line="240" w:lineRule="exact"/>
    </w:pPr>
    <w:rPr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298;fld=134;dst=10001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8298;fld=134;dst=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5732</CharactersWithSpaces>
  <SharedDoc>false</SharedDoc>
  <HLinks>
    <vt:vector size="12" baseType="variant">
      <vt:variant>
        <vt:i4>3473504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consultantplus://offline/main?base=LAW;n=108298;fld=134;dst=100013</vt:lpwstr>
      </vt:variant>
      <vt:variant>
        <vt:lpwstr/>
      </vt:variant>
      <vt:variant>
        <vt:i4>3473504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consultantplus://offline/main?base=LAW;n=108298;fld=134;dst=100013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Nosarew</dc:creator>
  <cp:lastModifiedBy>Ольга Николаевна</cp:lastModifiedBy>
  <cp:revision>3</cp:revision>
  <cp:lastPrinted>2012-10-19T12:28:00Z</cp:lastPrinted>
  <dcterms:created xsi:type="dcterms:W3CDTF">2013-02-02T12:35:00Z</dcterms:created>
  <dcterms:modified xsi:type="dcterms:W3CDTF">2013-02-04T13:20:00Z</dcterms:modified>
</cp:coreProperties>
</file>